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A8" w:rsidRDefault="00756D00">
      <w:pPr>
        <w:rPr>
          <w:rFonts w:ascii="Times New Roman" w:hAnsi="Times New Roman" w:cs="Times New Roman"/>
          <w:b/>
          <w:sz w:val="24"/>
          <w:szCs w:val="24"/>
        </w:rPr>
      </w:pPr>
      <w:r w:rsidRPr="00756D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ОБЖ</w:t>
      </w:r>
    </w:p>
    <w:p w:rsidR="00756D00" w:rsidRDefault="00756D00" w:rsidP="0075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6D00">
        <w:rPr>
          <w:rFonts w:ascii="Times New Roman" w:hAnsi="Times New Roman" w:cs="Times New Roman"/>
          <w:sz w:val="24"/>
          <w:szCs w:val="24"/>
        </w:rPr>
        <w:t>Вариант 1 Модуль № 1. «Основы комплексной безопасности». Модуль № 2. «Основы обороны государства» Модуль № 3. «Военно-профессиональная деятельность». Модуль № 4. «Защита населения Российской Федерации от  опасных и чрезвычайных ситуаций». Модуль № 5. «Безопасность в природной среде и экологическая безопасность». Модуль № 6. «Основы противодействия экстремизму и терроризму». Модуль № 7. «Основы здорового образа жизни». Модуль № 8. «Основы медицинских знаний и оказание первой помощи» Модуль № 9. «Элементы начальной военной подготовки».</w:t>
      </w:r>
    </w:p>
    <w:p w:rsidR="00756D00" w:rsidRDefault="00756D00" w:rsidP="0075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D00">
        <w:rPr>
          <w:rFonts w:ascii="Times New Roman" w:hAnsi="Times New Roman" w:cs="Times New Roman"/>
          <w:sz w:val="24"/>
          <w:szCs w:val="24"/>
        </w:rPr>
        <w:t>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 Программа предусматривает внедрение практико-ориентированных интерактивных форм ор</w:t>
      </w:r>
      <w:r>
        <w:rPr>
          <w:rFonts w:ascii="Times New Roman" w:hAnsi="Times New Roman" w:cs="Times New Roman"/>
          <w:sz w:val="24"/>
          <w:szCs w:val="24"/>
        </w:rPr>
        <w:t>ганизации учебных занятий с </w:t>
      </w:r>
      <w:r w:rsidRPr="00756D00">
        <w:rPr>
          <w:rFonts w:ascii="Times New Roman" w:hAnsi="Times New Roman" w:cs="Times New Roman"/>
          <w:sz w:val="24"/>
          <w:szCs w:val="24"/>
        </w:rPr>
        <w:t>возможностью применения тренажёрных систем и виртуальных моделей.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D00" w:rsidRDefault="00756D00" w:rsidP="0075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с </w:t>
      </w:r>
      <w:r w:rsidRPr="00756D00">
        <w:rPr>
          <w:rFonts w:ascii="Times New Roman" w:hAnsi="Times New Roman" w:cs="Times New Roman"/>
          <w:sz w:val="24"/>
          <w:szCs w:val="24"/>
        </w:rPr>
        <w:t>учебным планом на изучение пред</w:t>
      </w:r>
      <w:r>
        <w:rPr>
          <w:rFonts w:ascii="Times New Roman" w:hAnsi="Times New Roman" w:cs="Times New Roman"/>
          <w:sz w:val="24"/>
          <w:szCs w:val="24"/>
        </w:rPr>
        <w:t>мета отводится 68 ч (по 34 ч в </w:t>
      </w:r>
      <w:r w:rsidRPr="00756D00">
        <w:rPr>
          <w:rFonts w:ascii="Times New Roman" w:hAnsi="Times New Roman" w:cs="Times New Roman"/>
          <w:sz w:val="24"/>
          <w:szCs w:val="24"/>
        </w:rPr>
        <w:t>каждом классе)</w:t>
      </w:r>
    </w:p>
    <w:p w:rsidR="00756D00" w:rsidRPr="00756D00" w:rsidRDefault="00756D00" w:rsidP="0075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6D00">
        <w:rPr>
          <w:rFonts w:ascii="Times New Roman" w:hAnsi="Times New Roman" w:cs="Times New Roman"/>
          <w:sz w:val="24"/>
          <w:szCs w:val="24"/>
        </w:rPr>
        <w:t xml:space="preserve"> Помимо из</w:t>
      </w:r>
      <w:r>
        <w:rPr>
          <w:rFonts w:ascii="Times New Roman" w:hAnsi="Times New Roman" w:cs="Times New Roman"/>
          <w:sz w:val="24"/>
          <w:szCs w:val="24"/>
        </w:rPr>
        <w:t>учения учебного предмета ОБЖ в </w:t>
      </w:r>
      <w:r w:rsidRPr="00756D00">
        <w:rPr>
          <w:rFonts w:ascii="Times New Roman" w:hAnsi="Times New Roman" w:cs="Times New Roman"/>
          <w:sz w:val="24"/>
          <w:szCs w:val="24"/>
        </w:rPr>
        <w:t>образовательной органи</w:t>
      </w:r>
      <w:r>
        <w:rPr>
          <w:rFonts w:ascii="Times New Roman" w:hAnsi="Times New Roman" w:cs="Times New Roman"/>
          <w:sz w:val="24"/>
          <w:szCs w:val="24"/>
        </w:rPr>
        <w:t>зации в </w:t>
      </w:r>
      <w:r w:rsidRPr="00756D00">
        <w:rPr>
          <w:rFonts w:ascii="Times New Roman" w:hAnsi="Times New Roman" w:cs="Times New Roman"/>
          <w:sz w:val="24"/>
          <w:szCs w:val="24"/>
        </w:rPr>
        <w:t>10 классах организуются учебные военные сборы. Согласно Приказу Министра обороны Российской Федерации и  Министерства образования и  науки Российской Федерации № 96/134 от 24.02.2010 «Об утверждении Инструкции об организации обучения граждан Российской Федерации начальным знаниям в  области обороны и  их подготовки по осн</w:t>
      </w:r>
      <w:bookmarkStart w:id="0" w:name="_GoBack"/>
      <w:bookmarkEnd w:id="0"/>
      <w:r w:rsidRPr="00756D00">
        <w:rPr>
          <w:rFonts w:ascii="Times New Roman" w:hAnsi="Times New Roman" w:cs="Times New Roman"/>
          <w:sz w:val="24"/>
          <w:szCs w:val="24"/>
        </w:rPr>
        <w:t>овам военной службы в  образовательных учреждениях среднего (полного) общего образования, образовательных учреждениях начального профессионального и  среднего профессионального образования и учебных пунктах» учебные сборы организуются и  проводятся преподавателями ОБЖ. На учебные сборы отводится 5 дней объёмом 35 учебных часов.</w:t>
      </w:r>
    </w:p>
    <w:sectPr w:rsidR="00756D00" w:rsidRPr="0075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8"/>
    <w:rsid w:val="00396978"/>
    <w:rsid w:val="005A05A8"/>
    <w:rsid w:val="0075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89AF"/>
  <w15:chartTrackingRefBased/>
  <w15:docId w15:val="{FCF12BC2-404D-4447-BB39-E6A5BD00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6D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6D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6D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6D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6D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2023-10-29T20:45:00Z</dcterms:created>
  <dcterms:modified xsi:type="dcterms:W3CDTF">2023-10-29T20:49:00Z</dcterms:modified>
</cp:coreProperties>
</file>