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08" w:rsidRPr="005A4020" w:rsidRDefault="005A4020" w:rsidP="005A40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020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математике 5-9 классы</w:t>
      </w:r>
    </w:p>
    <w:p w:rsid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4020">
        <w:rPr>
          <w:rFonts w:ascii="Times New Roman" w:hAnsi="Times New Roman" w:cs="Times New Roman"/>
          <w:sz w:val="24"/>
          <w:szCs w:val="24"/>
        </w:rPr>
        <w:t>Предметом математики являются фундаментальные структуры нашего мира – пространственные формы и количественные отношения (от простейших, усваиваемых в непосредственном опыте, до достаточно сложных, необходимых для развития научных и прикладных идей). Математические знания обеспечивают понимание принципов устройства и использования современной техники, восприятие и интерпретацию социальной, экономической, политической информации, дают возможность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A4020" w:rsidRP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4020">
        <w:rPr>
          <w:rFonts w:ascii="Times New Roman" w:hAnsi="Times New Roman" w:cs="Times New Roman"/>
          <w:sz w:val="24"/>
          <w:szCs w:val="24"/>
        </w:rPr>
        <w:t>Приоритетными целями обучения математике в 5–9 классах являются: формирование центральных математических понятий (число, величина,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4020">
        <w:rPr>
          <w:rFonts w:ascii="Times New Roman" w:hAnsi="Times New Roman" w:cs="Times New Roman"/>
          <w:sz w:val="24"/>
          <w:szCs w:val="24"/>
        </w:rPr>
        <w:t>Основные линии содержания программы по математике в 5–9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«Измерение геометрических величин»), «Вероятность и статистика».</w:t>
      </w:r>
    </w:p>
    <w:p w:rsidR="005A4020" w:rsidRP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4020">
        <w:rPr>
          <w:rFonts w:ascii="Times New Roman" w:hAnsi="Times New Roman" w:cs="Times New Roman"/>
          <w:sz w:val="24"/>
          <w:szCs w:val="24"/>
        </w:rPr>
        <w:t>В соответствии с ФГОС ООО математика является обязательным учебным предметом на уровне основного общего образования. В 5–9 классах математика традиционно изучается в рамках следующих учебных курсов: в 5–6 классах –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020">
        <w:rPr>
          <w:rFonts w:ascii="Times New Roman" w:hAnsi="Times New Roman" w:cs="Times New Roman"/>
          <w:sz w:val="24"/>
          <w:szCs w:val="24"/>
        </w:rPr>
        <w:t>«Математика», в 7–9 классах – курсов «Алгебра» (включая элементы статистики и теории вероятностей) и «Геометрия». Программой по математике вводится самостоятельный учебный курс «Вероятность и статистика».</w:t>
      </w:r>
    </w:p>
    <w:p w:rsidR="005A4020" w:rsidRP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5A4020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математики (базовый уровень) на уровне основного общего образования, – 952 часа: в 5 классе – 170 часов (5 часов в неделю), в 6 классе – 170 часов (5 часов в неделю), в 7 классе – 204 часа (6 часов в неделю), в 8 классе – 204 часа (6 часов в неделю), в 9 классе – 204 часа (6 часов в неделю).</w:t>
      </w:r>
    </w:p>
    <w:p w:rsidR="005A4020" w:rsidRP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020" w:rsidRPr="005A4020" w:rsidRDefault="005A4020" w:rsidP="005A40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4020" w:rsidRPr="005A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04"/>
    <w:rsid w:val="005A4020"/>
    <w:rsid w:val="00954108"/>
    <w:rsid w:val="00D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00EA"/>
  <w15:chartTrackingRefBased/>
  <w15:docId w15:val="{A78AEA82-164B-483B-B7CA-2F1E1703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40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A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2023-10-29T18:53:00Z</dcterms:created>
  <dcterms:modified xsi:type="dcterms:W3CDTF">2023-10-29T18:57:00Z</dcterms:modified>
</cp:coreProperties>
</file>