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9B" w:rsidRDefault="005C4B6E" w:rsidP="005C4B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B6E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изобразительному искусству</w:t>
      </w:r>
    </w:p>
    <w:p w:rsidR="005C4B6E" w:rsidRDefault="005C4B6E" w:rsidP="005C4B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4B6E">
        <w:rPr>
          <w:rFonts w:ascii="Times New Roman" w:hAnsi="Times New Roman" w:cs="Times New Roman"/>
          <w:sz w:val="24"/>
          <w:szCs w:val="24"/>
        </w:rPr>
        <w:t>Основная цель изобразительного искусства – развитие визуально-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B6E">
        <w:rPr>
          <w:rFonts w:ascii="Times New Roman" w:hAnsi="Times New Roman" w:cs="Times New Roman"/>
          <w:sz w:val="24"/>
          <w:szCs w:val="24"/>
        </w:rPr>
        <w:t>пространственного мышления обучающихся как формы эмоционально-ценностного, эстетического освоения мира, формы самовыражения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B6E">
        <w:rPr>
          <w:rFonts w:ascii="Times New Roman" w:hAnsi="Times New Roman" w:cs="Times New Roman"/>
          <w:sz w:val="24"/>
          <w:szCs w:val="24"/>
        </w:rPr>
        <w:t>ориентации в художественном и нравственном пространстве культуры.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B6E">
        <w:rPr>
          <w:rFonts w:ascii="Times New Roman" w:hAnsi="Times New Roman" w:cs="Times New Roman"/>
          <w:sz w:val="24"/>
          <w:szCs w:val="24"/>
        </w:rPr>
        <w:t>Изобразительное искусство имеет интегративный характер и включает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B6E">
        <w:rPr>
          <w:rFonts w:ascii="Times New Roman" w:hAnsi="Times New Roman" w:cs="Times New Roman"/>
          <w:sz w:val="24"/>
          <w:szCs w:val="24"/>
        </w:rPr>
        <w:t>себя основы разных видов визуально-пространственных искусств: живописи,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B6E">
        <w:rPr>
          <w:rFonts w:ascii="Times New Roman" w:hAnsi="Times New Roman" w:cs="Times New Roman"/>
          <w:sz w:val="24"/>
          <w:szCs w:val="24"/>
        </w:rPr>
        <w:t>графики, скульптуры, дизайна, архитектуры, народного и декоративно-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B6E">
        <w:rPr>
          <w:rFonts w:ascii="Times New Roman" w:hAnsi="Times New Roman" w:cs="Times New Roman"/>
          <w:sz w:val="24"/>
          <w:szCs w:val="24"/>
        </w:rPr>
        <w:t>прикладного искусства, фотографии, функции художественного изображения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B6E">
        <w:rPr>
          <w:rFonts w:ascii="Times New Roman" w:hAnsi="Times New Roman" w:cs="Times New Roman"/>
          <w:sz w:val="24"/>
          <w:szCs w:val="24"/>
        </w:rPr>
        <w:t xml:space="preserve">в зрелищных и экранных искусствах. </w:t>
      </w:r>
    </w:p>
    <w:p w:rsidR="005C4B6E" w:rsidRPr="005C4B6E" w:rsidRDefault="005C4B6E" w:rsidP="005C4B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4B6E">
        <w:rPr>
          <w:rFonts w:ascii="Times New Roman" w:hAnsi="Times New Roman" w:cs="Times New Roman"/>
          <w:sz w:val="24"/>
          <w:szCs w:val="24"/>
        </w:rPr>
        <w:t>Важнейшими задачами программы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B6E">
        <w:rPr>
          <w:rFonts w:ascii="Times New Roman" w:hAnsi="Times New Roman" w:cs="Times New Roman"/>
          <w:sz w:val="24"/>
          <w:szCs w:val="24"/>
        </w:rPr>
        <w:t>изобразительному искусству являются формирование активного отношения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B6E">
        <w:rPr>
          <w:rFonts w:ascii="Times New Roman" w:hAnsi="Times New Roman" w:cs="Times New Roman"/>
          <w:sz w:val="24"/>
          <w:szCs w:val="24"/>
        </w:rPr>
        <w:t>традициям культуры как смысловой, эстетической и личностно значимой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B6E">
        <w:rPr>
          <w:rFonts w:ascii="Times New Roman" w:hAnsi="Times New Roman" w:cs="Times New Roman"/>
          <w:sz w:val="24"/>
          <w:szCs w:val="24"/>
        </w:rPr>
        <w:t>ценности, воспитание гражданственности и патриотизма, уважения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B6E">
        <w:rPr>
          <w:rFonts w:ascii="Times New Roman" w:hAnsi="Times New Roman" w:cs="Times New Roman"/>
          <w:sz w:val="24"/>
          <w:szCs w:val="24"/>
        </w:rPr>
        <w:t>бережного отношения к истории культуры России, выраженной в её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B6E">
        <w:rPr>
          <w:rFonts w:ascii="Times New Roman" w:hAnsi="Times New Roman" w:cs="Times New Roman"/>
          <w:sz w:val="24"/>
          <w:szCs w:val="24"/>
        </w:rPr>
        <w:t>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C4B6E" w:rsidRDefault="005C4B6E" w:rsidP="005C4B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C4B6E">
        <w:rPr>
          <w:rFonts w:ascii="Times New Roman" w:hAnsi="Times New Roman" w:cs="Times New Roman"/>
          <w:sz w:val="24"/>
          <w:szCs w:val="24"/>
        </w:rPr>
        <w:t>Программа по изобразительному искусству направлена на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B6E">
        <w:rPr>
          <w:rFonts w:ascii="Times New Roman" w:hAnsi="Times New Roman" w:cs="Times New Roman"/>
          <w:sz w:val="24"/>
          <w:szCs w:val="24"/>
        </w:rPr>
        <w:t>личности обучающегося, его активной учебно-познавательной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B6E">
        <w:rPr>
          <w:rFonts w:ascii="Times New Roman" w:hAnsi="Times New Roman" w:cs="Times New Roman"/>
          <w:sz w:val="24"/>
          <w:szCs w:val="24"/>
        </w:rPr>
        <w:t>творческого развития и формирования готовности к саморазвитию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B6E">
        <w:rPr>
          <w:rFonts w:ascii="Times New Roman" w:hAnsi="Times New Roman" w:cs="Times New Roman"/>
          <w:sz w:val="24"/>
          <w:szCs w:val="24"/>
        </w:rPr>
        <w:t>непрерывному образованию.</w:t>
      </w:r>
    </w:p>
    <w:p w:rsidR="005C4B6E" w:rsidRPr="005C4B6E" w:rsidRDefault="005C4B6E" w:rsidP="005C4B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C4B6E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изобразительного</w:t>
      </w:r>
    </w:p>
    <w:p w:rsidR="005C4B6E" w:rsidRPr="005C4B6E" w:rsidRDefault="005C4B6E" w:rsidP="005C4B6E">
      <w:pPr>
        <w:jc w:val="both"/>
        <w:rPr>
          <w:rFonts w:ascii="Times New Roman" w:hAnsi="Times New Roman" w:cs="Times New Roman"/>
          <w:sz w:val="24"/>
          <w:szCs w:val="24"/>
        </w:rPr>
      </w:pPr>
      <w:r w:rsidRPr="005C4B6E">
        <w:rPr>
          <w:rFonts w:ascii="Times New Roman" w:hAnsi="Times New Roman" w:cs="Times New Roman"/>
          <w:sz w:val="24"/>
          <w:szCs w:val="24"/>
        </w:rPr>
        <w:t>искусства, – 102 часа:</w:t>
      </w:r>
    </w:p>
    <w:p w:rsidR="005C4B6E" w:rsidRPr="005C4B6E" w:rsidRDefault="005C4B6E" w:rsidP="005C4B6E">
      <w:pPr>
        <w:jc w:val="both"/>
        <w:rPr>
          <w:rFonts w:ascii="Times New Roman" w:hAnsi="Times New Roman" w:cs="Times New Roman"/>
          <w:sz w:val="24"/>
          <w:szCs w:val="24"/>
        </w:rPr>
      </w:pPr>
      <w:r w:rsidRPr="005C4B6E">
        <w:rPr>
          <w:rFonts w:ascii="Times New Roman" w:hAnsi="Times New Roman" w:cs="Times New Roman"/>
          <w:sz w:val="24"/>
          <w:szCs w:val="24"/>
        </w:rPr>
        <w:t>в 5 классе – 34 часа (1 час в неделю),</w:t>
      </w:r>
    </w:p>
    <w:p w:rsidR="005C4B6E" w:rsidRPr="005C4B6E" w:rsidRDefault="005C4B6E" w:rsidP="005C4B6E">
      <w:pPr>
        <w:jc w:val="both"/>
        <w:rPr>
          <w:rFonts w:ascii="Times New Roman" w:hAnsi="Times New Roman" w:cs="Times New Roman"/>
          <w:sz w:val="24"/>
          <w:szCs w:val="24"/>
        </w:rPr>
      </w:pPr>
      <w:r w:rsidRPr="005C4B6E">
        <w:rPr>
          <w:rFonts w:ascii="Times New Roman" w:hAnsi="Times New Roman" w:cs="Times New Roman"/>
          <w:sz w:val="24"/>
          <w:szCs w:val="24"/>
        </w:rPr>
        <w:t>в 6 классе – 34 часа (1 час в неделю),</w:t>
      </w:r>
    </w:p>
    <w:p w:rsidR="005C4B6E" w:rsidRPr="005C4B6E" w:rsidRDefault="005C4B6E" w:rsidP="005C4B6E">
      <w:pPr>
        <w:jc w:val="both"/>
        <w:rPr>
          <w:rFonts w:ascii="Times New Roman" w:hAnsi="Times New Roman" w:cs="Times New Roman"/>
          <w:sz w:val="24"/>
          <w:szCs w:val="24"/>
        </w:rPr>
      </w:pPr>
      <w:r w:rsidRPr="005C4B6E">
        <w:rPr>
          <w:rFonts w:ascii="Times New Roman" w:hAnsi="Times New Roman" w:cs="Times New Roman"/>
          <w:sz w:val="24"/>
          <w:szCs w:val="24"/>
        </w:rPr>
        <w:t>в 7 классе – 34 часа (1 час в неделю).</w:t>
      </w:r>
    </w:p>
    <w:p w:rsidR="005C4B6E" w:rsidRPr="005C4B6E" w:rsidRDefault="005C4B6E" w:rsidP="005C4B6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4B6E" w:rsidRPr="005C4B6E" w:rsidRDefault="005C4B6E" w:rsidP="005C4B6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4B6E" w:rsidRPr="005C4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E5"/>
    <w:rsid w:val="005C4B6E"/>
    <w:rsid w:val="00D800E5"/>
    <w:rsid w:val="00E1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DB81"/>
  <w15:chartTrackingRefBased/>
  <w15:docId w15:val="{DA6B635F-35E4-47C4-817F-D1E4AA2C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2023-10-29T19:35:00Z</dcterms:created>
  <dcterms:modified xsi:type="dcterms:W3CDTF">2023-10-29T19:37:00Z</dcterms:modified>
</cp:coreProperties>
</file>